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24" w:rsidRDefault="00330463" w:rsidP="00D92360">
      <w:pPr>
        <w:rPr>
          <w:lang w:val="en-SG"/>
        </w:rPr>
      </w:pPr>
      <w:r>
        <w:rPr>
          <w:rFonts w:ascii="Arial" w:hAnsi="Arial" w:cs="Arial"/>
          <w:noProof/>
          <w:color w:val="000000"/>
          <w:sz w:val="22"/>
          <w:szCs w:val="22"/>
          <w:lang w:val="en-SG" w:eastAsia="en-SG"/>
        </w:rPr>
        <w:drawing>
          <wp:anchor distT="95250" distB="95250" distL="95250" distR="95250" simplePos="0" relativeHeight="251661312" behindDoc="0" locked="0" layoutInCell="1" allowOverlap="0" wp14:anchorId="63C7764E" wp14:editId="761275E2">
            <wp:simplePos x="0" y="0"/>
            <wp:positionH relativeFrom="column">
              <wp:posOffset>37465</wp:posOffset>
            </wp:positionH>
            <wp:positionV relativeFrom="line">
              <wp:posOffset>96520</wp:posOffset>
            </wp:positionV>
            <wp:extent cx="2051685" cy="1367790"/>
            <wp:effectExtent l="0" t="0" r="5715" b="3810"/>
            <wp:wrapSquare wrapText="bothSides"/>
            <wp:docPr id="2" name="Picture 2" descr="http://www.ntu.edu.sg/AboutNTU/Achievements/PublishingImages/pix_Prof-Nadia-Magnenat-Thalmann.jpg">
              <a:hlinkClick xmlns:a="http://schemas.openxmlformats.org/drawingml/2006/main" r:id="rId6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ntu.edu.sg/AboutNTU/Achievements/PublishingImages/pix_Prof-Nadia-Magnenat-Thalmann.jpg">
                      <a:hlinkClick r:id="rId6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7889" w:rsidRDefault="004343A3" w:rsidP="00D92360">
      <w:pPr>
        <w:rPr>
          <w:lang w:val="en-SG"/>
        </w:rPr>
      </w:pP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E422C" wp14:editId="366D51AD">
                <wp:simplePos x="0" y="0"/>
                <wp:positionH relativeFrom="column">
                  <wp:posOffset>-104140</wp:posOffset>
                </wp:positionH>
                <wp:positionV relativeFrom="paragraph">
                  <wp:posOffset>91440</wp:posOffset>
                </wp:positionV>
                <wp:extent cx="4305300" cy="12033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20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463" w:rsidRPr="00DA49A8" w:rsidRDefault="00330463" w:rsidP="005150FF">
                            <w:pPr>
                              <w:shd w:val="clear" w:color="auto" w:fill="FEFEFE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A49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Professor Nadia </w:t>
                            </w:r>
                            <w:proofErr w:type="spellStart"/>
                            <w:r w:rsidR="005C6F2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Magnenat</w:t>
                            </w:r>
                            <w:proofErr w:type="spellEnd"/>
                            <w:r w:rsidR="005C6F2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343A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Thalmann</w:t>
                            </w:r>
                          </w:p>
                          <w:p w:rsidR="00330463" w:rsidRDefault="00330463" w:rsidP="005150FF">
                            <w:pP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</w:pPr>
                            <w:r w:rsidRPr="00DA49A8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Director, Institute for Media Innovation (IMI)</w:t>
                            </w:r>
                            <w:r w:rsidR="004343A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, NTU</w:t>
                            </w:r>
                            <w:r w:rsidR="00885BB8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, Singapore</w:t>
                            </w:r>
                          </w:p>
                          <w:p w:rsidR="004343A3" w:rsidRDefault="004343A3" w:rsidP="005150FF">
                            <w:pP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 xml:space="preserve">Director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MIRALab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, University of Geneva</w:t>
                            </w:r>
                            <w:r w:rsidR="00885BB8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, Switzerland</w:t>
                            </w:r>
                          </w:p>
                          <w:p w:rsidR="00885BB8" w:rsidRDefault="008C3D2F" w:rsidP="005150FF">
                            <w:pP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</w:pPr>
                            <w:hyperlink r:id="rId8" w:history="1">
                              <w:r w:rsidR="00885BB8" w:rsidRPr="00F353D8">
                                <w:rPr>
                                  <w:rStyle w:val="Hyperlink"/>
                                  <w:rFonts w:ascii="Arial" w:hAnsi="Arial" w:cs="Arial"/>
                                  <w:bCs/>
                                  <w:sz w:val="22"/>
                                  <w:szCs w:val="22"/>
                                </w:rPr>
                                <w:t>http://imi.ntu.edu.sg/Pages/Home.aspx</w:t>
                              </w:r>
                            </w:hyperlink>
                          </w:p>
                          <w:p w:rsidR="00885BB8" w:rsidRDefault="008C3D2F" w:rsidP="005150FF">
                            <w:pP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</w:pPr>
                            <w:hyperlink r:id="rId9" w:history="1">
                              <w:r w:rsidR="00885BB8" w:rsidRPr="00F353D8">
                                <w:rPr>
                                  <w:rStyle w:val="Hyperlink"/>
                                  <w:rFonts w:ascii="Arial" w:hAnsi="Arial" w:cs="Arial"/>
                                  <w:bCs/>
                                  <w:sz w:val="22"/>
                                  <w:szCs w:val="22"/>
                                </w:rPr>
                                <w:t>http://www.miralab.ch/</w:t>
                              </w:r>
                            </w:hyperlink>
                          </w:p>
                          <w:p w:rsidR="00885BB8" w:rsidRPr="00885BB8" w:rsidRDefault="00885BB8" w:rsidP="005150FF">
                            <w:pP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8.2pt;margin-top:7.2pt;width:339pt;height:9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" stroked="f">
                <v:textbox>
                  <w:txbxContent>
                    <w:p w:rsidR="00330463" w:rsidRPr="00DA49A8" w:rsidRDefault="00330463" w:rsidP="005150FF">
                      <w:pPr>
                        <w:shd w:val="clear" w:color="auto" w:fill="FEFEFE"/>
                        <w:jc w:val="both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DA49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Professor Nadia </w:t>
                      </w:r>
                      <w:proofErr w:type="spellStart"/>
                      <w:r w:rsidR="005C6F2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Magnenat</w:t>
                      </w:r>
                      <w:proofErr w:type="spellEnd"/>
                      <w:r w:rsidR="005C6F2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4343A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Thalmann</w:t>
                      </w:r>
                    </w:p>
                    <w:p w:rsidR="00330463" w:rsidRDefault="00330463" w:rsidP="005150FF">
                      <w:pP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</w:pPr>
                      <w:r w:rsidRPr="00DA49A8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Director, Institute for Media Innovation (IMI)</w:t>
                      </w:r>
                      <w:r w:rsidR="004343A3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, NTU</w:t>
                      </w:r>
                      <w:r w:rsidR="00885BB8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, Singapore</w:t>
                      </w:r>
                    </w:p>
                    <w:p w:rsidR="004343A3" w:rsidRDefault="004343A3" w:rsidP="005150FF">
                      <w:pP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 xml:space="preserve">Director </w:t>
                      </w:r>
                      <w:proofErr w:type="spellStart"/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MIRALab</w:t>
                      </w:r>
                      <w:proofErr w:type="spellEnd"/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, University of Geneva</w:t>
                      </w:r>
                      <w:r w:rsidR="00885BB8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, Switzerland</w:t>
                      </w:r>
                    </w:p>
                    <w:p w:rsidR="00885BB8" w:rsidRDefault="00885BB8" w:rsidP="005150FF">
                      <w:pP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</w:pPr>
                      <w:hyperlink r:id="rId10" w:history="1">
                        <w:r w:rsidRPr="00F353D8">
                          <w:rPr>
                            <w:rStyle w:val="Hyperlink"/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>http://imi.ntu.edu.sg/Pages/Home.aspx</w:t>
                        </w:r>
                      </w:hyperlink>
                    </w:p>
                    <w:p w:rsidR="00885BB8" w:rsidRDefault="00885BB8" w:rsidP="005150FF">
                      <w:pP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</w:pPr>
                      <w:hyperlink r:id="rId11" w:history="1">
                        <w:r w:rsidRPr="00F353D8">
                          <w:rPr>
                            <w:rStyle w:val="Hyperlink"/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>http://www.miralab.ch/</w:t>
                        </w:r>
                      </w:hyperlink>
                    </w:p>
                    <w:p w:rsidR="00885BB8" w:rsidRPr="00885BB8" w:rsidRDefault="00885BB8" w:rsidP="005150FF">
                      <w:pP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7889" w:rsidRDefault="00F97889" w:rsidP="00D92360">
      <w:pPr>
        <w:rPr>
          <w:lang w:val="en-SG"/>
        </w:rPr>
      </w:pPr>
    </w:p>
    <w:p w:rsidR="00330463" w:rsidRDefault="00330463" w:rsidP="00845F3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n-SG"/>
        </w:rPr>
      </w:pPr>
    </w:p>
    <w:p w:rsidR="00330463" w:rsidRDefault="00330463" w:rsidP="00845F3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n-SG"/>
        </w:rPr>
      </w:pPr>
    </w:p>
    <w:p w:rsidR="00330463" w:rsidRDefault="00330463" w:rsidP="00845F3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n-SG"/>
        </w:rPr>
      </w:pPr>
    </w:p>
    <w:p w:rsidR="00330463" w:rsidRDefault="00330463" w:rsidP="00845F3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n-SG"/>
        </w:rPr>
      </w:pPr>
    </w:p>
    <w:p w:rsidR="00330463" w:rsidRDefault="00330463" w:rsidP="00845F3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n-SG"/>
        </w:rPr>
      </w:pPr>
    </w:p>
    <w:p w:rsidR="00330463" w:rsidRDefault="00330463" w:rsidP="00845F3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n-SG"/>
        </w:rPr>
      </w:pPr>
    </w:p>
    <w:p w:rsidR="00330463" w:rsidRDefault="00330463" w:rsidP="00845F3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n-SG"/>
        </w:rPr>
      </w:pPr>
    </w:p>
    <w:p w:rsidR="00330463" w:rsidRPr="006C1B68" w:rsidRDefault="00330463" w:rsidP="00330463">
      <w:pPr>
        <w:shd w:val="clear" w:color="auto" w:fill="FEFEFE"/>
        <w:jc w:val="both"/>
        <w:rPr>
          <w:rFonts w:ascii="Arial" w:hAnsi="Arial" w:cs="Arial"/>
          <w:b/>
          <w:sz w:val="22"/>
          <w:szCs w:val="22"/>
          <w:lang w:val="en-SG"/>
        </w:rPr>
      </w:pPr>
      <w:r w:rsidRPr="00FB50AE">
        <w:rPr>
          <w:rFonts w:ascii="Arial" w:hAnsi="Arial" w:cs="Arial"/>
          <w:sz w:val="22"/>
          <w:szCs w:val="22"/>
          <w:lang w:val="en-SG"/>
        </w:rPr>
        <w:t>Professor Thalmann joined NTU in August 2009 as the Director of the interdisciplinary Institute for Media Innovation.  She has authored dozens of books, publ</w:t>
      </w:r>
      <w:r w:rsidR="00885BB8">
        <w:rPr>
          <w:rFonts w:ascii="Arial" w:hAnsi="Arial" w:cs="Arial"/>
          <w:sz w:val="22"/>
          <w:szCs w:val="22"/>
          <w:lang w:val="en-SG"/>
        </w:rPr>
        <w:t>ished more than 6</w:t>
      </w:r>
      <w:r w:rsidR="009966BB">
        <w:rPr>
          <w:rFonts w:ascii="Arial" w:hAnsi="Arial" w:cs="Arial"/>
          <w:sz w:val="22"/>
          <w:szCs w:val="22"/>
          <w:lang w:val="en-SG"/>
        </w:rPr>
        <w:t>00</w:t>
      </w:r>
      <w:r w:rsidR="00885BB8">
        <w:rPr>
          <w:rFonts w:ascii="Arial" w:hAnsi="Arial" w:cs="Arial"/>
          <w:sz w:val="22"/>
          <w:szCs w:val="22"/>
          <w:lang w:val="en-SG"/>
        </w:rPr>
        <w:t xml:space="preserve"> papers on virtual humans/</w:t>
      </w:r>
      <w:r w:rsidRPr="00FB50AE">
        <w:rPr>
          <w:rFonts w:ascii="Arial" w:hAnsi="Arial" w:cs="Arial"/>
          <w:sz w:val="22"/>
          <w:szCs w:val="22"/>
          <w:lang w:val="en-SG"/>
        </w:rPr>
        <w:t>virtual worlds</w:t>
      </w:r>
      <w:r w:rsidR="00885BB8">
        <w:rPr>
          <w:rFonts w:ascii="Arial" w:hAnsi="Arial" w:cs="Arial"/>
          <w:sz w:val="22"/>
          <w:szCs w:val="22"/>
          <w:lang w:val="en-SG"/>
        </w:rPr>
        <w:t xml:space="preserve"> and social robots (</w:t>
      </w:r>
      <w:r w:rsidRPr="00FB50AE">
        <w:rPr>
          <w:rFonts w:ascii="Arial" w:hAnsi="Arial" w:cs="Arial"/>
          <w:sz w:val="22"/>
          <w:szCs w:val="22"/>
          <w:lang w:val="en-SG"/>
        </w:rPr>
        <w:t>jointly with her PhD students</w:t>
      </w:r>
      <w:r w:rsidR="00885BB8">
        <w:rPr>
          <w:rFonts w:ascii="Arial" w:hAnsi="Arial" w:cs="Arial"/>
          <w:sz w:val="22"/>
          <w:szCs w:val="22"/>
          <w:lang w:val="en-SG"/>
        </w:rPr>
        <w:t xml:space="preserve">), organised major conferences as CGI, CASA, </w:t>
      </w:r>
      <w:r w:rsidRPr="00FB50AE">
        <w:rPr>
          <w:rFonts w:ascii="Arial" w:hAnsi="Arial" w:cs="Arial"/>
          <w:sz w:val="22"/>
          <w:szCs w:val="22"/>
          <w:lang w:val="en-SG"/>
        </w:rPr>
        <w:t xml:space="preserve">and delivered </w:t>
      </w:r>
      <w:r w:rsidR="005F7A67" w:rsidRPr="00FB50AE">
        <w:rPr>
          <w:rFonts w:ascii="Arial" w:hAnsi="Arial" w:cs="Arial"/>
          <w:sz w:val="22"/>
          <w:szCs w:val="22"/>
          <w:lang w:val="en-SG"/>
        </w:rPr>
        <w:t xml:space="preserve">more than 300 </w:t>
      </w:r>
      <w:r w:rsidRPr="00FB50AE">
        <w:rPr>
          <w:rFonts w:ascii="Arial" w:hAnsi="Arial" w:cs="Arial"/>
          <w:sz w:val="22"/>
          <w:szCs w:val="22"/>
          <w:lang w:val="en-SG"/>
        </w:rPr>
        <w:t>keynote addresses</w:t>
      </w:r>
      <w:r w:rsidR="009966BB">
        <w:rPr>
          <w:rFonts w:ascii="Arial" w:hAnsi="Arial" w:cs="Arial"/>
          <w:sz w:val="22"/>
          <w:szCs w:val="22"/>
          <w:lang w:val="en-SG"/>
        </w:rPr>
        <w:t>, some of them</w:t>
      </w:r>
      <w:r w:rsidRPr="00FB50AE">
        <w:rPr>
          <w:rFonts w:ascii="Arial" w:hAnsi="Arial" w:cs="Arial"/>
          <w:sz w:val="22"/>
          <w:szCs w:val="22"/>
          <w:lang w:val="en-SG"/>
        </w:rPr>
        <w:t xml:space="preserve"> at global events such as the </w:t>
      </w:r>
      <w:r w:rsidRPr="006C1B68">
        <w:rPr>
          <w:rFonts w:ascii="Arial" w:hAnsi="Arial" w:cs="Arial"/>
          <w:b/>
          <w:sz w:val="22"/>
          <w:szCs w:val="22"/>
          <w:lang w:val="en-SG"/>
        </w:rPr>
        <w:t xml:space="preserve">World Economic Forum in Davos. </w:t>
      </w:r>
    </w:p>
    <w:p w:rsidR="00330463" w:rsidRPr="00FB50AE" w:rsidRDefault="00330463" w:rsidP="00330463">
      <w:pPr>
        <w:shd w:val="clear" w:color="auto" w:fill="FEFEFE"/>
        <w:jc w:val="both"/>
        <w:rPr>
          <w:rFonts w:ascii="Arial" w:hAnsi="Arial" w:cs="Arial"/>
          <w:sz w:val="22"/>
          <w:szCs w:val="22"/>
          <w:lang w:val="en-SG"/>
        </w:rPr>
      </w:pPr>
    </w:p>
    <w:p w:rsidR="00885BB8" w:rsidRDefault="00330463" w:rsidP="00885BB8">
      <w:pPr>
        <w:shd w:val="clear" w:color="auto" w:fill="FEFEFE"/>
        <w:jc w:val="both"/>
        <w:rPr>
          <w:rFonts w:ascii="Arial" w:hAnsi="Arial" w:cs="Arial"/>
          <w:sz w:val="22"/>
          <w:szCs w:val="22"/>
          <w:lang w:val="en-SG"/>
        </w:rPr>
      </w:pPr>
      <w:r w:rsidRPr="00FB50AE">
        <w:rPr>
          <w:rFonts w:ascii="Arial" w:hAnsi="Arial" w:cs="Arial"/>
          <w:sz w:val="22"/>
          <w:szCs w:val="22"/>
          <w:lang w:val="en-SG"/>
        </w:rPr>
        <w:t xml:space="preserve">During her illustrious career, she also established </w:t>
      </w:r>
      <w:proofErr w:type="spellStart"/>
      <w:r w:rsidRPr="006C1B68">
        <w:rPr>
          <w:rFonts w:ascii="Arial" w:hAnsi="Arial" w:cs="Arial"/>
          <w:b/>
          <w:sz w:val="22"/>
          <w:szCs w:val="22"/>
          <w:lang w:val="en-SG"/>
        </w:rPr>
        <w:t>MIRALab</w:t>
      </w:r>
      <w:proofErr w:type="spellEnd"/>
      <w:r w:rsidR="00FD571C" w:rsidRPr="00FB50AE">
        <w:rPr>
          <w:rFonts w:ascii="Arial" w:hAnsi="Arial" w:cs="Arial"/>
          <w:sz w:val="22"/>
          <w:szCs w:val="22"/>
          <w:lang w:val="en-SG"/>
        </w:rPr>
        <w:t xml:space="preserve"> in Switzerland</w:t>
      </w:r>
      <w:r w:rsidRPr="00FB50AE">
        <w:rPr>
          <w:rFonts w:ascii="Arial" w:hAnsi="Arial" w:cs="Arial"/>
          <w:sz w:val="22"/>
          <w:szCs w:val="22"/>
          <w:lang w:val="en-SG"/>
        </w:rPr>
        <w:t xml:space="preserve">, a </w:t>
      </w:r>
      <w:r w:rsidR="00885BB8" w:rsidRPr="00FB50AE">
        <w:rPr>
          <w:rFonts w:ascii="Arial" w:hAnsi="Arial" w:cs="Arial"/>
          <w:sz w:val="22"/>
          <w:szCs w:val="22"/>
          <w:lang w:val="en-SG"/>
        </w:rPr>
        <w:t>ground-breaking</w:t>
      </w:r>
      <w:r w:rsidRPr="00FB50AE">
        <w:rPr>
          <w:rFonts w:ascii="Arial" w:hAnsi="Arial" w:cs="Arial"/>
          <w:sz w:val="22"/>
          <w:szCs w:val="22"/>
          <w:lang w:val="en-SG"/>
        </w:rPr>
        <w:t xml:space="preserve"> interdisciplinary </w:t>
      </w:r>
      <w:r w:rsidR="006C1B68">
        <w:rPr>
          <w:rFonts w:ascii="Arial" w:hAnsi="Arial" w:cs="Arial"/>
          <w:sz w:val="22"/>
          <w:szCs w:val="22"/>
          <w:lang w:val="en-SG"/>
        </w:rPr>
        <w:t xml:space="preserve">multimedia research institute. </w:t>
      </w:r>
      <w:r w:rsidRPr="00FB50AE">
        <w:rPr>
          <w:rFonts w:ascii="Arial" w:hAnsi="Arial" w:cs="Arial"/>
          <w:sz w:val="22"/>
          <w:szCs w:val="22"/>
          <w:lang w:val="en-SG"/>
        </w:rPr>
        <w:t xml:space="preserve">She participated in more than 50 European </w:t>
      </w:r>
      <w:r w:rsidR="006C1B68">
        <w:rPr>
          <w:rFonts w:ascii="Arial" w:hAnsi="Arial" w:cs="Arial"/>
          <w:sz w:val="22"/>
          <w:szCs w:val="22"/>
          <w:lang w:val="en-SG"/>
        </w:rPr>
        <w:t xml:space="preserve">research </w:t>
      </w:r>
      <w:r w:rsidRPr="00FB50AE">
        <w:rPr>
          <w:rFonts w:ascii="Arial" w:hAnsi="Arial" w:cs="Arial"/>
          <w:sz w:val="22"/>
          <w:szCs w:val="22"/>
          <w:lang w:val="en-SG"/>
        </w:rPr>
        <w:t xml:space="preserve">projects, helping </w:t>
      </w:r>
      <w:proofErr w:type="spellStart"/>
      <w:r w:rsidR="00FD571C" w:rsidRPr="00885BB8">
        <w:rPr>
          <w:rFonts w:ascii="Arial" w:hAnsi="Arial" w:cs="Arial"/>
          <w:b/>
          <w:sz w:val="22"/>
          <w:szCs w:val="22"/>
          <w:lang w:val="en-SG"/>
        </w:rPr>
        <w:t>MIRALab</w:t>
      </w:r>
      <w:proofErr w:type="spellEnd"/>
      <w:r w:rsidR="00FD571C" w:rsidRPr="00FB50AE">
        <w:rPr>
          <w:rFonts w:ascii="Arial" w:hAnsi="Arial" w:cs="Arial"/>
          <w:sz w:val="22"/>
          <w:szCs w:val="22"/>
          <w:lang w:val="en-SG"/>
        </w:rPr>
        <w:t xml:space="preserve"> </w:t>
      </w:r>
      <w:r w:rsidR="006C1B68">
        <w:rPr>
          <w:rFonts w:ascii="Arial" w:hAnsi="Arial" w:cs="Arial"/>
          <w:sz w:val="22"/>
          <w:szCs w:val="22"/>
          <w:lang w:val="en-SG"/>
        </w:rPr>
        <w:t xml:space="preserve">to develop </w:t>
      </w:r>
      <w:r w:rsidR="006C1B68" w:rsidRPr="00FB50AE">
        <w:rPr>
          <w:rFonts w:ascii="Arial" w:hAnsi="Arial" w:cs="Arial"/>
          <w:sz w:val="22"/>
          <w:szCs w:val="22"/>
          <w:lang w:val="en-SG"/>
        </w:rPr>
        <w:t xml:space="preserve">revolutionising </w:t>
      </w:r>
      <w:r w:rsidR="006C1B68" w:rsidRPr="006C1B68">
        <w:rPr>
          <w:rFonts w:ascii="Arial" w:hAnsi="Arial" w:cs="Arial"/>
          <w:b/>
          <w:sz w:val="22"/>
          <w:szCs w:val="22"/>
          <w:lang w:val="en-SG"/>
        </w:rPr>
        <w:t>interdisciplinary research</w:t>
      </w:r>
      <w:r w:rsidR="006C1B68" w:rsidRPr="00FB50AE">
        <w:rPr>
          <w:rFonts w:ascii="Arial" w:hAnsi="Arial" w:cs="Arial"/>
          <w:sz w:val="22"/>
          <w:szCs w:val="22"/>
          <w:lang w:val="en-SG"/>
        </w:rPr>
        <w:t xml:space="preserve"> in computer </w:t>
      </w:r>
      <w:r w:rsidR="00885BB8">
        <w:rPr>
          <w:rFonts w:ascii="Arial" w:hAnsi="Arial" w:cs="Arial"/>
          <w:sz w:val="22"/>
          <w:szCs w:val="22"/>
          <w:lang w:val="en-SG"/>
        </w:rPr>
        <w:t>graphics, computer animation,</w:t>
      </w:r>
      <w:r w:rsidR="006C1B68" w:rsidRPr="00FB50AE">
        <w:rPr>
          <w:rFonts w:ascii="Arial" w:hAnsi="Arial" w:cs="Arial"/>
          <w:sz w:val="22"/>
          <w:szCs w:val="22"/>
          <w:lang w:val="en-SG"/>
        </w:rPr>
        <w:t xml:space="preserve"> </w:t>
      </w:r>
      <w:r w:rsidR="00885BB8">
        <w:rPr>
          <w:rFonts w:ascii="Arial" w:hAnsi="Arial" w:cs="Arial"/>
          <w:sz w:val="22"/>
          <w:szCs w:val="22"/>
          <w:lang w:val="en-SG"/>
        </w:rPr>
        <w:t xml:space="preserve">and </w:t>
      </w:r>
      <w:r w:rsidR="006C1B68" w:rsidRPr="00FB50AE">
        <w:rPr>
          <w:rFonts w:ascii="Arial" w:hAnsi="Arial" w:cs="Arial"/>
          <w:sz w:val="22"/>
          <w:szCs w:val="22"/>
          <w:lang w:val="en-SG"/>
        </w:rPr>
        <w:t>virtual worlds</w:t>
      </w:r>
      <w:r w:rsidR="00885BB8">
        <w:rPr>
          <w:rFonts w:ascii="Arial" w:hAnsi="Arial" w:cs="Arial"/>
          <w:sz w:val="22"/>
          <w:szCs w:val="22"/>
          <w:lang w:val="en-SG"/>
        </w:rPr>
        <w:t xml:space="preserve"> </w:t>
      </w:r>
      <w:r w:rsidR="006C1B68" w:rsidRPr="00FB50AE">
        <w:rPr>
          <w:rFonts w:ascii="Arial" w:hAnsi="Arial" w:cs="Arial"/>
          <w:sz w:val="22"/>
          <w:szCs w:val="22"/>
          <w:lang w:val="en-SG"/>
        </w:rPr>
        <w:t xml:space="preserve">and producing impactful work </w:t>
      </w:r>
      <w:r w:rsidR="00885BB8">
        <w:rPr>
          <w:rFonts w:ascii="Arial" w:hAnsi="Arial" w:cs="Arial"/>
          <w:sz w:val="22"/>
          <w:szCs w:val="22"/>
          <w:lang w:val="en-SG"/>
        </w:rPr>
        <w:t>that synergises art, fashion,</w:t>
      </w:r>
      <w:r w:rsidR="006C1B68" w:rsidRPr="00FB50AE">
        <w:rPr>
          <w:rFonts w:ascii="Arial" w:hAnsi="Arial" w:cs="Arial"/>
          <w:sz w:val="22"/>
          <w:szCs w:val="22"/>
          <w:lang w:val="en-SG"/>
        </w:rPr>
        <w:t xml:space="preserve"> </w:t>
      </w:r>
      <w:proofErr w:type="gramStart"/>
      <w:r w:rsidR="006C1B68" w:rsidRPr="00FB50AE">
        <w:rPr>
          <w:rFonts w:ascii="Arial" w:hAnsi="Arial" w:cs="Arial"/>
          <w:sz w:val="22"/>
          <w:szCs w:val="22"/>
          <w:lang w:val="en-SG"/>
        </w:rPr>
        <w:t>computer</w:t>
      </w:r>
      <w:proofErr w:type="gramEnd"/>
      <w:r w:rsidR="006C1B68" w:rsidRPr="00FB50AE">
        <w:rPr>
          <w:rFonts w:ascii="Arial" w:hAnsi="Arial" w:cs="Arial"/>
          <w:sz w:val="22"/>
          <w:szCs w:val="22"/>
          <w:lang w:val="en-SG"/>
        </w:rPr>
        <w:t xml:space="preserve"> graphics. </w:t>
      </w:r>
      <w:r w:rsidR="00885BB8" w:rsidRPr="00FB50AE">
        <w:rPr>
          <w:rFonts w:ascii="Arial" w:hAnsi="Arial" w:cs="Arial"/>
          <w:sz w:val="22"/>
          <w:szCs w:val="22"/>
          <w:lang w:val="en-SG"/>
        </w:rPr>
        <w:t xml:space="preserve">Her work is regularly displayed at </w:t>
      </w:r>
      <w:r w:rsidR="00885BB8" w:rsidRPr="006C1B68">
        <w:rPr>
          <w:rFonts w:ascii="Arial" w:hAnsi="Arial" w:cs="Arial"/>
          <w:b/>
          <w:sz w:val="22"/>
          <w:szCs w:val="22"/>
          <w:lang w:val="en-SG"/>
        </w:rPr>
        <w:t>museums, galleries and fashion shows</w:t>
      </w:r>
      <w:r w:rsidR="00885BB8" w:rsidRPr="00FB50AE">
        <w:rPr>
          <w:rFonts w:ascii="Arial" w:hAnsi="Arial" w:cs="Arial"/>
          <w:sz w:val="22"/>
          <w:szCs w:val="22"/>
          <w:lang w:val="en-SG"/>
        </w:rPr>
        <w:t>.</w:t>
      </w:r>
      <w:r w:rsidR="00885BB8">
        <w:rPr>
          <w:rFonts w:ascii="Arial" w:hAnsi="Arial" w:cs="Arial"/>
          <w:sz w:val="22"/>
          <w:szCs w:val="22"/>
          <w:lang w:val="en-SG"/>
        </w:rPr>
        <w:t xml:space="preserve"> Her most recent work includes the 3D virtual patient, including a case study on visualizing the articulations of </w:t>
      </w:r>
      <w:r w:rsidR="00885BB8" w:rsidRPr="00885BB8">
        <w:rPr>
          <w:rFonts w:ascii="Arial" w:hAnsi="Arial" w:cs="Arial"/>
          <w:b/>
          <w:sz w:val="22"/>
          <w:szCs w:val="22"/>
          <w:lang w:val="en-SG"/>
        </w:rPr>
        <w:t>ballerinas</w:t>
      </w:r>
      <w:r w:rsidR="00885BB8">
        <w:rPr>
          <w:rFonts w:ascii="Arial" w:hAnsi="Arial" w:cs="Arial"/>
          <w:sz w:val="22"/>
          <w:szCs w:val="22"/>
          <w:lang w:val="en-SG"/>
        </w:rPr>
        <w:t xml:space="preserve"> while dancing or soccer players.  </w:t>
      </w:r>
    </w:p>
    <w:p w:rsidR="00885BB8" w:rsidRPr="00FB50AE" w:rsidRDefault="00885BB8" w:rsidP="00885BB8">
      <w:pPr>
        <w:shd w:val="clear" w:color="auto" w:fill="FEFEFE"/>
        <w:jc w:val="both"/>
        <w:rPr>
          <w:rFonts w:ascii="Arial" w:hAnsi="Arial" w:cs="Arial"/>
          <w:sz w:val="22"/>
          <w:szCs w:val="22"/>
          <w:lang w:val="en-SG"/>
        </w:rPr>
      </w:pPr>
      <w:r w:rsidRPr="00FB50AE">
        <w:rPr>
          <w:rFonts w:ascii="Arial" w:hAnsi="Arial" w:cs="Arial"/>
          <w:sz w:val="22"/>
          <w:szCs w:val="22"/>
          <w:lang w:val="en-SG"/>
        </w:rPr>
        <w:t xml:space="preserve"> </w:t>
      </w:r>
    </w:p>
    <w:p w:rsidR="006C1B68" w:rsidRDefault="00885BB8" w:rsidP="006C1B68">
      <w:pPr>
        <w:shd w:val="clear" w:color="auto" w:fill="FEFEFE"/>
        <w:jc w:val="both"/>
        <w:rPr>
          <w:rFonts w:ascii="Arial" w:hAnsi="Arial" w:cs="Arial"/>
          <w:sz w:val="22"/>
          <w:szCs w:val="22"/>
          <w:lang w:val="en-SG"/>
        </w:rPr>
      </w:pPr>
      <w:r>
        <w:rPr>
          <w:rFonts w:ascii="Arial" w:hAnsi="Arial" w:cs="Arial"/>
          <w:sz w:val="22"/>
          <w:szCs w:val="22"/>
          <w:lang w:val="en-SG"/>
        </w:rPr>
        <w:t xml:space="preserve">In </w:t>
      </w:r>
      <w:r w:rsidRPr="00885BB8">
        <w:rPr>
          <w:rFonts w:ascii="Arial" w:hAnsi="Arial" w:cs="Arial"/>
          <w:b/>
          <w:sz w:val="22"/>
          <w:szCs w:val="22"/>
          <w:lang w:val="en-SG"/>
        </w:rPr>
        <w:t>NTU</w:t>
      </w:r>
      <w:r>
        <w:rPr>
          <w:rFonts w:ascii="Arial" w:hAnsi="Arial" w:cs="Arial"/>
          <w:sz w:val="22"/>
          <w:szCs w:val="22"/>
          <w:lang w:val="en-SG"/>
        </w:rPr>
        <w:t xml:space="preserve">, Singapore, recently, she revolutionized social robotics by unveiling the first social robot </w:t>
      </w:r>
      <w:r w:rsidRPr="00885BB8">
        <w:rPr>
          <w:rFonts w:ascii="Arial" w:hAnsi="Arial" w:cs="Arial"/>
          <w:b/>
          <w:sz w:val="22"/>
          <w:szCs w:val="22"/>
          <w:lang w:val="en-SG"/>
        </w:rPr>
        <w:t>Nadine</w:t>
      </w:r>
      <w:r>
        <w:rPr>
          <w:rFonts w:ascii="Arial" w:hAnsi="Arial" w:cs="Arial"/>
          <w:sz w:val="22"/>
          <w:szCs w:val="22"/>
          <w:lang w:val="en-SG"/>
        </w:rPr>
        <w:t xml:space="preserve"> that can have mood and emotions and remember people and actions</w:t>
      </w:r>
      <w:r w:rsidR="000D1A8A">
        <w:rPr>
          <w:rFonts w:ascii="Arial" w:hAnsi="Arial" w:cs="Arial"/>
          <w:sz w:val="22"/>
          <w:szCs w:val="22"/>
          <w:lang w:val="en-SG"/>
        </w:rPr>
        <w:t>.(</w:t>
      </w:r>
      <w:r w:rsidR="008C3D2F" w:rsidRPr="008C3D2F">
        <w:t xml:space="preserve"> </w:t>
      </w:r>
      <w:r w:rsidR="008C3D2F" w:rsidRPr="008C3D2F">
        <w:rPr>
          <w:rFonts w:ascii="Arial" w:hAnsi="Arial" w:cs="Arial"/>
          <w:sz w:val="22"/>
          <w:szCs w:val="22"/>
          <w:lang w:val="en-SG"/>
        </w:rPr>
        <w:t>https://en.wikipedia.org/wiki/Nadine_Social_Robot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n-SG"/>
        </w:rPr>
        <w:t>).</w:t>
      </w:r>
    </w:p>
    <w:p w:rsidR="00330463" w:rsidRPr="00FB50AE" w:rsidRDefault="00330463" w:rsidP="00330463">
      <w:pPr>
        <w:shd w:val="clear" w:color="auto" w:fill="FEFEFE"/>
        <w:jc w:val="both"/>
        <w:rPr>
          <w:rFonts w:ascii="Arial" w:hAnsi="Arial" w:cs="Arial"/>
          <w:sz w:val="22"/>
          <w:szCs w:val="22"/>
          <w:lang w:val="en-SG"/>
        </w:rPr>
      </w:pPr>
    </w:p>
    <w:p w:rsidR="00330463" w:rsidRPr="00FB50AE" w:rsidRDefault="00330463" w:rsidP="00330463">
      <w:pPr>
        <w:shd w:val="clear" w:color="auto" w:fill="FEFEFE"/>
        <w:jc w:val="both"/>
        <w:rPr>
          <w:rFonts w:ascii="Arial" w:hAnsi="Arial" w:cs="Arial"/>
          <w:sz w:val="22"/>
          <w:szCs w:val="22"/>
          <w:lang w:val="en-SG"/>
        </w:rPr>
      </w:pPr>
    </w:p>
    <w:p w:rsidR="006C1B68" w:rsidRDefault="00330463" w:rsidP="006C1B68">
      <w:pPr>
        <w:shd w:val="clear" w:color="auto" w:fill="FEFEFE"/>
        <w:jc w:val="both"/>
        <w:rPr>
          <w:rFonts w:ascii="Arial" w:hAnsi="Arial" w:cs="Arial"/>
          <w:sz w:val="22"/>
          <w:szCs w:val="22"/>
          <w:lang w:val="en-SG"/>
        </w:rPr>
      </w:pPr>
      <w:r w:rsidRPr="00FB50AE">
        <w:rPr>
          <w:rFonts w:ascii="Arial" w:hAnsi="Arial" w:cs="Arial"/>
          <w:sz w:val="22"/>
          <w:szCs w:val="22"/>
          <w:lang w:val="en-SG"/>
        </w:rPr>
        <w:t xml:space="preserve">Besides having </w:t>
      </w:r>
      <w:proofErr w:type="gramStart"/>
      <w:r w:rsidRPr="00FB50AE">
        <w:rPr>
          <w:rFonts w:ascii="Arial" w:hAnsi="Arial" w:cs="Arial"/>
          <w:sz w:val="22"/>
          <w:szCs w:val="22"/>
          <w:lang w:val="en-SG"/>
        </w:rPr>
        <w:t>bachelor's</w:t>
      </w:r>
      <w:proofErr w:type="gramEnd"/>
      <w:r w:rsidRPr="00FB50AE">
        <w:rPr>
          <w:rFonts w:ascii="Arial" w:hAnsi="Arial" w:cs="Arial"/>
          <w:sz w:val="22"/>
          <w:szCs w:val="22"/>
          <w:lang w:val="en-SG"/>
        </w:rPr>
        <w:t xml:space="preserve"> and master's degrees in disciplines such as </w:t>
      </w:r>
      <w:r w:rsidRPr="009966BB">
        <w:rPr>
          <w:rFonts w:ascii="Arial" w:hAnsi="Arial" w:cs="Arial"/>
          <w:b/>
          <w:sz w:val="22"/>
          <w:szCs w:val="22"/>
          <w:lang w:val="en-SG"/>
        </w:rPr>
        <w:t>psychology, biology, chemistry and computer science</w:t>
      </w:r>
      <w:r w:rsidRPr="00FB50AE">
        <w:rPr>
          <w:rFonts w:ascii="Arial" w:hAnsi="Arial" w:cs="Arial"/>
          <w:sz w:val="22"/>
          <w:szCs w:val="22"/>
          <w:lang w:val="en-SG"/>
        </w:rPr>
        <w:t xml:space="preserve">, Professor Thalmann completed her PhD </w:t>
      </w:r>
      <w:r w:rsidRPr="009966BB">
        <w:rPr>
          <w:rFonts w:ascii="Arial" w:hAnsi="Arial" w:cs="Arial"/>
          <w:b/>
          <w:sz w:val="22"/>
          <w:szCs w:val="22"/>
          <w:lang w:val="en-SG"/>
        </w:rPr>
        <w:t>in quantum physics</w:t>
      </w:r>
      <w:r w:rsidRPr="00FB50AE">
        <w:rPr>
          <w:rFonts w:ascii="Arial" w:hAnsi="Arial" w:cs="Arial"/>
          <w:sz w:val="22"/>
          <w:szCs w:val="22"/>
          <w:lang w:val="en-SG"/>
        </w:rPr>
        <w:t xml:space="preserve"> at the University of Geneva.  She has received </w:t>
      </w:r>
      <w:r w:rsidRPr="006C1B68">
        <w:rPr>
          <w:rFonts w:ascii="Arial" w:hAnsi="Arial" w:cs="Arial"/>
          <w:b/>
          <w:sz w:val="22"/>
          <w:szCs w:val="22"/>
          <w:lang w:val="en-SG"/>
        </w:rPr>
        <w:t>honorary doctorates</w:t>
      </w:r>
      <w:r w:rsidRPr="00FB50AE">
        <w:rPr>
          <w:rFonts w:ascii="Arial" w:hAnsi="Arial" w:cs="Arial"/>
          <w:sz w:val="22"/>
          <w:szCs w:val="22"/>
          <w:lang w:val="en-SG"/>
        </w:rPr>
        <w:t xml:space="preserve"> from Leibniz University of Hannover and the</w:t>
      </w:r>
      <w:r w:rsidR="00885BB8">
        <w:rPr>
          <w:rFonts w:ascii="Arial" w:hAnsi="Arial" w:cs="Arial"/>
          <w:sz w:val="22"/>
          <w:szCs w:val="22"/>
          <w:lang w:val="en-SG"/>
        </w:rPr>
        <w:t xml:space="preserve"> University of Ottawa in Canada and several prestigious other awards as the Humboldt Research Award in Germany. </w:t>
      </w:r>
    </w:p>
    <w:p w:rsidR="006C1B68" w:rsidRDefault="006C1B68" w:rsidP="006C1B68">
      <w:pPr>
        <w:shd w:val="clear" w:color="auto" w:fill="FEFEFE"/>
        <w:jc w:val="both"/>
        <w:rPr>
          <w:rFonts w:ascii="Arial" w:hAnsi="Arial" w:cs="Arial"/>
          <w:sz w:val="22"/>
          <w:szCs w:val="22"/>
          <w:lang w:val="en-SG"/>
        </w:rPr>
      </w:pPr>
    </w:p>
    <w:p w:rsidR="00885BB8" w:rsidRDefault="006C1B68" w:rsidP="00885BB8">
      <w:pPr>
        <w:rPr>
          <w:rFonts w:ascii="Calibri" w:hAnsi="Calibri"/>
          <w:color w:val="1F497D"/>
          <w:sz w:val="22"/>
          <w:szCs w:val="22"/>
        </w:rPr>
      </w:pPr>
      <w:r w:rsidRPr="00FB50AE">
        <w:rPr>
          <w:rFonts w:ascii="Arial" w:hAnsi="Arial" w:cs="Arial"/>
          <w:sz w:val="22"/>
          <w:szCs w:val="22"/>
          <w:lang w:val="en-SG"/>
        </w:rPr>
        <w:t xml:space="preserve">She is Editor-in-Chief of </w:t>
      </w:r>
      <w:r w:rsidRPr="00FB50AE">
        <w:rPr>
          <w:rFonts w:ascii="Arial" w:hAnsi="Arial" w:cs="Arial"/>
          <w:i/>
          <w:iCs/>
          <w:sz w:val="22"/>
          <w:szCs w:val="22"/>
          <w:lang w:val="en-SG"/>
        </w:rPr>
        <w:t>The</w:t>
      </w:r>
      <w:r w:rsidRPr="00FB50AE">
        <w:rPr>
          <w:rFonts w:ascii="Arial" w:hAnsi="Arial" w:cs="Arial"/>
          <w:sz w:val="22"/>
          <w:szCs w:val="22"/>
          <w:lang w:val="en-SG"/>
        </w:rPr>
        <w:t xml:space="preserve"> </w:t>
      </w:r>
      <w:r w:rsidRPr="006C1B68">
        <w:rPr>
          <w:rFonts w:ascii="Arial" w:hAnsi="Arial" w:cs="Arial"/>
          <w:b/>
          <w:i/>
          <w:iCs/>
          <w:sz w:val="22"/>
          <w:szCs w:val="22"/>
          <w:lang w:val="en-SG"/>
        </w:rPr>
        <w:t>Visual Computer</w:t>
      </w:r>
      <w:r w:rsidRPr="00FB50AE">
        <w:rPr>
          <w:rFonts w:ascii="Arial" w:hAnsi="Arial" w:cs="Arial"/>
          <w:sz w:val="22"/>
          <w:szCs w:val="22"/>
          <w:lang w:val="en-SG"/>
        </w:rPr>
        <w:t xml:space="preserve">, co-Editor-in-Chief of </w:t>
      </w:r>
      <w:r w:rsidRPr="00FB50AE">
        <w:rPr>
          <w:rFonts w:ascii="Arial" w:hAnsi="Arial" w:cs="Arial"/>
          <w:i/>
          <w:iCs/>
          <w:sz w:val="22"/>
          <w:szCs w:val="22"/>
          <w:lang w:val="en-SG"/>
        </w:rPr>
        <w:t>Computer Animation and Virtual Worlds</w:t>
      </w:r>
      <w:r w:rsidRPr="00FB50AE">
        <w:rPr>
          <w:rFonts w:ascii="Arial" w:hAnsi="Arial" w:cs="Arial"/>
          <w:sz w:val="22"/>
          <w:szCs w:val="22"/>
          <w:lang w:val="en-SG"/>
        </w:rPr>
        <w:t xml:space="preserve">, </w:t>
      </w:r>
      <w:r>
        <w:rPr>
          <w:rFonts w:ascii="Arial" w:hAnsi="Arial" w:cs="Arial"/>
          <w:sz w:val="22"/>
          <w:szCs w:val="22"/>
          <w:lang w:val="en-SG"/>
        </w:rPr>
        <w:t xml:space="preserve">and </w:t>
      </w:r>
      <w:r w:rsidRPr="00FB50AE">
        <w:rPr>
          <w:rFonts w:ascii="Arial" w:hAnsi="Arial" w:cs="Arial"/>
          <w:sz w:val="22"/>
          <w:szCs w:val="22"/>
          <w:lang w:val="en-SG"/>
        </w:rPr>
        <w:t xml:space="preserve">editor of many other scientific journals. She is a life member of </w:t>
      </w:r>
      <w:r>
        <w:rPr>
          <w:rFonts w:ascii="Arial" w:hAnsi="Arial" w:cs="Arial"/>
          <w:sz w:val="22"/>
          <w:szCs w:val="22"/>
          <w:lang w:val="en-SG"/>
        </w:rPr>
        <w:t xml:space="preserve">the </w:t>
      </w:r>
      <w:r w:rsidRPr="006C1B68">
        <w:rPr>
          <w:rFonts w:ascii="Arial" w:hAnsi="Arial" w:cs="Arial"/>
          <w:b/>
          <w:sz w:val="22"/>
          <w:szCs w:val="22"/>
          <w:lang w:val="en-SG"/>
        </w:rPr>
        <w:t>Swiss Academy of Engineering Sciences</w:t>
      </w:r>
      <w:r w:rsidRPr="006C1B68">
        <w:rPr>
          <w:rFonts w:ascii="Arial" w:hAnsi="Arial" w:cs="Arial"/>
          <w:b/>
          <w:color w:val="000000"/>
          <w:sz w:val="22"/>
          <w:szCs w:val="22"/>
          <w:lang w:val="en-SG"/>
        </w:rPr>
        <w:t>.</w:t>
      </w:r>
      <w:r w:rsidR="00885BB8">
        <w:rPr>
          <w:rFonts w:ascii="Arial" w:hAnsi="Arial" w:cs="Arial"/>
          <w:b/>
          <w:color w:val="000000"/>
          <w:sz w:val="22"/>
          <w:szCs w:val="22"/>
          <w:lang w:val="en-SG"/>
        </w:rPr>
        <w:t xml:space="preserve">  </w:t>
      </w:r>
    </w:p>
    <w:p w:rsidR="00885BB8" w:rsidRDefault="00885BB8" w:rsidP="00885BB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See </w:t>
      </w:r>
      <w:hyperlink r:id="rId12" w:history="1">
        <w:r>
          <w:rPr>
            <w:rStyle w:val="Hyperlink"/>
            <w:rFonts w:ascii="Calibri" w:hAnsi="Calibri"/>
            <w:sz w:val="22"/>
            <w:szCs w:val="22"/>
          </w:rPr>
          <w:t>http://en.wikipedia.org/wiki/Nadia_Magnenat_Thalmann</w:t>
        </w:r>
      </w:hyperlink>
    </w:p>
    <w:p w:rsidR="00F97889" w:rsidRDefault="00F97889" w:rsidP="00330463">
      <w:pPr>
        <w:shd w:val="clear" w:color="auto" w:fill="FEFEFE"/>
        <w:jc w:val="both"/>
        <w:rPr>
          <w:rFonts w:ascii="Arial" w:hAnsi="Arial" w:cs="Arial"/>
          <w:b/>
          <w:color w:val="000000"/>
          <w:sz w:val="22"/>
          <w:szCs w:val="22"/>
          <w:lang w:val="en-SG"/>
        </w:rPr>
      </w:pPr>
    </w:p>
    <w:p w:rsidR="004343A3" w:rsidRDefault="004343A3" w:rsidP="00330463">
      <w:pPr>
        <w:shd w:val="clear" w:color="auto" w:fill="FEFEFE"/>
        <w:jc w:val="both"/>
        <w:rPr>
          <w:rFonts w:ascii="Arial" w:hAnsi="Arial" w:cs="Arial"/>
          <w:b/>
          <w:color w:val="000000"/>
          <w:sz w:val="22"/>
          <w:szCs w:val="22"/>
          <w:lang w:val="en-SG"/>
        </w:rPr>
      </w:pPr>
    </w:p>
    <w:p w:rsidR="004343A3" w:rsidRPr="006C1B68" w:rsidRDefault="004343A3" w:rsidP="00330463">
      <w:pPr>
        <w:shd w:val="clear" w:color="auto" w:fill="FEFEFE"/>
        <w:jc w:val="both"/>
        <w:rPr>
          <w:rFonts w:ascii="Arial" w:hAnsi="Arial" w:cs="Arial"/>
          <w:b/>
          <w:sz w:val="22"/>
          <w:szCs w:val="22"/>
          <w:lang w:val="en-SG"/>
        </w:rPr>
      </w:pPr>
    </w:p>
    <w:sectPr w:rsidR="004343A3" w:rsidRPr="006C1B68" w:rsidSect="006C1B6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8043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63495C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13874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B1EB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6389EC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9286A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FDC4F9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492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9EC0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55E76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889"/>
    <w:rsid w:val="0003070F"/>
    <w:rsid w:val="000439F5"/>
    <w:rsid w:val="00066756"/>
    <w:rsid w:val="000937C0"/>
    <w:rsid w:val="000D1A8A"/>
    <w:rsid w:val="001106CD"/>
    <w:rsid w:val="0011716F"/>
    <w:rsid w:val="0020770A"/>
    <w:rsid w:val="00330463"/>
    <w:rsid w:val="004062BC"/>
    <w:rsid w:val="004343A3"/>
    <w:rsid w:val="004D5CDD"/>
    <w:rsid w:val="00587F51"/>
    <w:rsid w:val="005C6F2D"/>
    <w:rsid w:val="005F0C9A"/>
    <w:rsid w:val="005F7A67"/>
    <w:rsid w:val="00617572"/>
    <w:rsid w:val="00676903"/>
    <w:rsid w:val="006A7EFE"/>
    <w:rsid w:val="006B216E"/>
    <w:rsid w:val="006C1B68"/>
    <w:rsid w:val="006C53B6"/>
    <w:rsid w:val="00753071"/>
    <w:rsid w:val="00845F36"/>
    <w:rsid w:val="00885BB8"/>
    <w:rsid w:val="008C3D2F"/>
    <w:rsid w:val="008D2E67"/>
    <w:rsid w:val="009050C4"/>
    <w:rsid w:val="009966BB"/>
    <w:rsid w:val="009F2455"/>
    <w:rsid w:val="00A2504B"/>
    <w:rsid w:val="00A837CD"/>
    <w:rsid w:val="00A96E24"/>
    <w:rsid w:val="00AD56BB"/>
    <w:rsid w:val="00B345BE"/>
    <w:rsid w:val="00B41420"/>
    <w:rsid w:val="00B6724E"/>
    <w:rsid w:val="00B733CC"/>
    <w:rsid w:val="00D51550"/>
    <w:rsid w:val="00D657D7"/>
    <w:rsid w:val="00D92360"/>
    <w:rsid w:val="00DD7139"/>
    <w:rsid w:val="00E54C38"/>
    <w:rsid w:val="00E77A78"/>
    <w:rsid w:val="00F23CDE"/>
    <w:rsid w:val="00F95704"/>
    <w:rsid w:val="00F97889"/>
    <w:rsid w:val="00FB0637"/>
    <w:rsid w:val="00FB50AE"/>
    <w:rsid w:val="00FD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889"/>
    <w:rPr>
      <w:rFonts w:eastAsia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3070F"/>
    <w:pPr>
      <w:keepNext/>
      <w:spacing w:before="240" w:after="60"/>
      <w:jc w:val="both"/>
      <w:outlineLvl w:val="1"/>
    </w:pPr>
    <w:rPr>
      <w:rFonts w:ascii="Arial" w:eastAsia="SimSun" w:hAnsi="Arial" w:cs="Arial"/>
      <w:b/>
      <w:bCs/>
      <w:iCs/>
      <w:sz w:val="28"/>
      <w:szCs w:val="28"/>
      <w:lang w:eastAsia="zh-CN"/>
    </w:rPr>
  </w:style>
  <w:style w:type="paragraph" w:styleId="Heading3">
    <w:name w:val="heading 3"/>
    <w:basedOn w:val="Normal"/>
    <w:next w:val="Normal"/>
    <w:qFormat/>
    <w:rsid w:val="006C53B6"/>
    <w:pPr>
      <w:keepNext/>
      <w:spacing w:before="240" w:after="60"/>
      <w:jc w:val="both"/>
      <w:outlineLvl w:val="2"/>
    </w:pPr>
    <w:rPr>
      <w:rFonts w:ascii="Arial" w:eastAsia="SimSun" w:hAnsi="Arial" w:cs="Arial"/>
      <w:b/>
      <w:bCs/>
      <w:i/>
      <w:sz w:val="28"/>
      <w:szCs w:val="26"/>
      <w:lang w:eastAsia="zh-CN"/>
    </w:rPr>
  </w:style>
  <w:style w:type="paragraph" w:styleId="Heading4">
    <w:name w:val="heading 4"/>
    <w:basedOn w:val="Normal"/>
    <w:next w:val="Normal"/>
    <w:qFormat/>
    <w:rsid w:val="006C53B6"/>
    <w:pPr>
      <w:keepNext/>
      <w:spacing w:before="240" w:after="60"/>
      <w:jc w:val="both"/>
      <w:outlineLvl w:val="3"/>
    </w:pPr>
    <w:rPr>
      <w:rFonts w:ascii="Arial" w:eastAsia="SimSun" w:hAnsi="Arial"/>
      <w:b/>
      <w:bCs/>
      <w:sz w:val="26"/>
      <w:szCs w:val="28"/>
      <w:lang w:eastAsia="zh-CN"/>
    </w:rPr>
  </w:style>
  <w:style w:type="paragraph" w:styleId="Heading5">
    <w:name w:val="heading 5"/>
    <w:basedOn w:val="Normal"/>
    <w:next w:val="Normal"/>
    <w:qFormat/>
    <w:rsid w:val="006C53B6"/>
    <w:pPr>
      <w:spacing w:before="240" w:after="60"/>
      <w:jc w:val="both"/>
      <w:outlineLvl w:val="4"/>
    </w:pPr>
    <w:rPr>
      <w:rFonts w:ascii="Arial" w:eastAsia="SimSun" w:hAnsi="Arial"/>
      <w:b/>
      <w:bCs/>
      <w:i/>
      <w:iCs/>
      <w:sz w:val="26"/>
      <w:szCs w:val="26"/>
      <w:lang w:eastAsia="zh-CN"/>
    </w:rPr>
  </w:style>
  <w:style w:type="paragraph" w:styleId="Heading6">
    <w:name w:val="heading 6"/>
    <w:basedOn w:val="Normal"/>
    <w:next w:val="Normal"/>
    <w:qFormat/>
    <w:rsid w:val="00587F51"/>
    <w:pPr>
      <w:spacing w:before="240" w:after="60"/>
      <w:jc w:val="both"/>
      <w:outlineLvl w:val="5"/>
    </w:pPr>
    <w:rPr>
      <w:rFonts w:ascii="Arial" w:eastAsia="SimSun" w:hAnsi="Arial" w:cs="Arial"/>
      <w:b/>
      <w:i/>
      <w:sz w:val="22"/>
      <w:szCs w:val="22"/>
      <w:lang w:val="en-GB" w:eastAsia="zh-CN"/>
    </w:rPr>
  </w:style>
  <w:style w:type="paragraph" w:styleId="Heading7">
    <w:name w:val="heading 7"/>
    <w:basedOn w:val="Normal"/>
    <w:next w:val="Normal"/>
    <w:qFormat/>
    <w:rsid w:val="0003070F"/>
    <w:pPr>
      <w:spacing w:before="240" w:after="60"/>
      <w:jc w:val="both"/>
      <w:outlineLvl w:val="6"/>
    </w:pPr>
    <w:rPr>
      <w:rFonts w:ascii="Arial" w:eastAsia="SimSun" w:hAnsi="Arial"/>
      <w:lang w:eastAsia="zh-CN"/>
    </w:rPr>
  </w:style>
  <w:style w:type="paragraph" w:styleId="Heading8">
    <w:name w:val="heading 8"/>
    <w:basedOn w:val="Normal"/>
    <w:next w:val="Normal"/>
    <w:qFormat/>
    <w:rsid w:val="0003070F"/>
    <w:pPr>
      <w:spacing w:before="240" w:after="60"/>
      <w:jc w:val="both"/>
      <w:outlineLvl w:val="7"/>
    </w:pPr>
    <w:rPr>
      <w:rFonts w:ascii="Arial" w:eastAsia="SimSun" w:hAnsi="Arial"/>
      <w:i/>
      <w:iCs/>
      <w:lang w:eastAsia="zh-CN"/>
    </w:rPr>
  </w:style>
  <w:style w:type="paragraph" w:styleId="Heading9">
    <w:name w:val="heading 9"/>
    <w:basedOn w:val="Normal"/>
    <w:next w:val="Normal"/>
    <w:qFormat/>
    <w:rsid w:val="0003070F"/>
    <w:pPr>
      <w:spacing w:before="240" w:after="60"/>
      <w:jc w:val="both"/>
      <w:outlineLvl w:val="8"/>
    </w:pPr>
    <w:rPr>
      <w:rFonts w:ascii="Arial" w:eastAsia="SimSun" w:hAnsi="Arial" w:cs="Arial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45F36"/>
    <w:rPr>
      <w:b/>
      <w:bCs/>
    </w:rPr>
  </w:style>
  <w:style w:type="paragraph" w:styleId="NormalWeb">
    <w:name w:val="Normal (Web)"/>
    <w:basedOn w:val="Normal"/>
    <w:uiPriority w:val="99"/>
    <w:unhideWhenUsed/>
    <w:rsid w:val="00845F36"/>
    <w:pPr>
      <w:spacing w:before="100" w:beforeAutospacing="1" w:after="100" w:afterAutospacing="1"/>
    </w:pPr>
    <w:rPr>
      <w:lang w:eastAsia="zh-CN"/>
    </w:rPr>
  </w:style>
  <w:style w:type="paragraph" w:styleId="BalloonText">
    <w:name w:val="Balloon Text"/>
    <w:basedOn w:val="Normal"/>
    <w:link w:val="BalloonTextChar"/>
    <w:rsid w:val="0009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37C0"/>
    <w:rPr>
      <w:rFonts w:ascii="Tahoma" w:eastAsia="Times New Roman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4343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889"/>
    <w:rPr>
      <w:rFonts w:eastAsia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03070F"/>
    <w:pPr>
      <w:keepNext/>
      <w:spacing w:before="240" w:after="60"/>
      <w:jc w:val="both"/>
      <w:outlineLvl w:val="1"/>
    </w:pPr>
    <w:rPr>
      <w:rFonts w:ascii="Arial" w:eastAsia="SimSun" w:hAnsi="Arial" w:cs="Arial"/>
      <w:b/>
      <w:bCs/>
      <w:iCs/>
      <w:sz w:val="28"/>
      <w:szCs w:val="28"/>
      <w:lang w:eastAsia="zh-CN"/>
    </w:rPr>
  </w:style>
  <w:style w:type="paragraph" w:styleId="Heading3">
    <w:name w:val="heading 3"/>
    <w:basedOn w:val="Normal"/>
    <w:next w:val="Normal"/>
    <w:qFormat/>
    <w:rsid w:val="006C53B6"/>
    <w:pPr>
      <w:keepNext/>
      <w:spacing w:before="240" w:after="60"/>
      <w:jc w:val="both"/>
      <w:outlineLvl w:val="2"/>
    </w:pPr>
    <w:rPr>
      <w:rFonts w:ascii="Arial" w:eastAsia="SimSun" w:hAnsi="Arial" w:cs="Arial"/>
      <w:b/>
      <w:bCs/>
      <w:i/>
      <w:sz w:val="28"/>
      <w:szCs w:val="26"/>
      <w:lang w:eastAsia="zh-CN"/>
    </w:rPr>
  </w:style>
  <w:style w:type="paragraph" w:styleId="Heading4">
    <w:name w:val="heading 4"/>
    <w:basedOn w:val="Normal"/>
    <w:next w:val="Normal"/>
    <w:qFormat/>
    <w:rsid w:val="006C53B6"/>
    <w:pPr>
      <w:keepNext/>
      <w:spacing w:before="240" w:after="60"/>
      <w:jc w:val="both"/>
      <w:outlineLvl w:val="3"/>
    </w:pPr>
    <w:rPr>
      <w:rFonts w:ascii="Arial" w:eastAsia="SimSun" w:hAnsi="Arial"/>
      <w:b/>
      <w:bCs/>
      <w:sz w:val="26"/>
      <w:szCs w:val="28"/>
      <w:lang w:eastAsia="zh-CN"/>
    </w:rPr>
  </w:style>
  <w:style w:type="paragraph" w:styleId="Heading5">
    <w:name w:val="heading 5"/>
    <w:basedOn w:val="Normal"/>
    <w:next w:val="Normal"/>
    <w:qFormat/>
    <w:rsid w:val="006C53B6"/>
    <w:pPr>
      <w:spacing w:before="240" w:after="60"/>
      <w:jc w:val="both"/>
      <w:outlineLvl w:val="4"/>
    </w:pPr>
    <w:rPr>
      <w:rFonts w:ascii="Arial" w:eastAsia="SimSun" w:hAnsi="Arial"/>
      <w:b/>
      <w:bCs/>
      <w:i/>
      <w:iCs/>
      <w:sz w:val="26"/>
      <w:szCs w:val="26"/>
      <w:lang w:eastAsia="zh-CN"/>
    </w:rPr>
  </w:style>
  <w:style w:type="paragraph" w:styleId="Heading6">
    <w:name w:val="heading 6"/>
    <w:basedOn w:val="Normal"/>
    <w:next w:val="Normal"/>
    <w:qFormat/>
    <w:rsid w:val="00587F51"/>
    <w:pPr>
      <w:spacing w:before="240" w:after="60"/>
      <w:jc w:val="both"/>
      <w:outlineLvl w:val="5"/>
    </w:pPr>
    <w:rPr>
      <w:rFonts w:ascii="Arial" w:eastAsia="SimSun" w:hAnsi="Arial" w:cs="Arial"/>
      <w:b/>
      <w:i/>
      <w:sz w:val="22"/>
      <w:szCs w:val="22"/>
      <w:lang w:val="en-GB" w:eastAsia="zh-CN"/>
    </w:rPr>
  </w:style>
  <w:style w:type="paragraph" w:styleId="Heading7">
    <w:name w:val="heading 7"/>
    <w:basedOn w:val="Normal"/>
    <w:next w:val="Normal"/>
    <w:qFormat/>
    <w:rsid w:val="0003070F"/>
    <w:pPr>
      <w:spacing w:before="240" w:after="60"/>
      <w:jc w:val="both"/>
      <w:outlineLvl w:val="6"/>
    </w:pPr>
    <w:rPr>
      <w:rFonts w:ascii="Arial" w:eastAsia="SimSun" w:hAnsi="Arial"/>
      <w:lang w:eastAsia="zh-CN"/>
    </w:rPr>
  </w:style>
  <w:style w:type="paragraph" w:styleId="Heading8">
    <w:name w:val="heading 8"/>
    <w:basedOn w:val="Normal"/>
    <w:next w:val="Normal"/>
    <w:qFormat/>
    <w:rsid w:val="0003070F"/>
    <w:pPr>
      <w:spacing w:before="240" w:after="60"/>
      <w:jc w:val="both"/>
      <w:outlineLvl w:val="7"/>
    </w:pPr>
    <w:rPr>
      <w:rFonts w:ascii="Arial" w:eastAsia="SimSun" w:hAnsi="Arial"/>
      <w:i/>
      <w:iCs/>
      <w:lang w:eastAsia="zh-CN"/>
    </w:rPr>
  </w:style>
  <w:style w:type="paragraph" w:styleId="Heading9">
    <w:name w:val="heading 9"/>
    <w:basedOn w:val="Normal"/>
    <w:next w:val="Normal"/>
    <w:qFormat/>
    <w:rsid w:val="0003070F"/>
    <w:pPr>
      <w:spacing w:before="240" w:after="60"/>
      <w:jc w:val="both"/>
      <w:outlineLvl w:val="8"/>
    </w:pPr>
    <w:rPr>
      <w:rFonts w:ascii="Arial" w:eastAsia="SimSun" w:hAnsi="Arial" w:cs="Arial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45F36"/>
    <w:rPr>
      <w:b/>
      <w:bCs/>
    </w:rPr>
  </w:style>
  <w:style w:type="paragraph" w:styleId="NormalWeb">
    <w:name w:val="Normal (Web)"/>
    <w:basedOn w:val="Normal"/>
    <w:uiPriority w:val="99"/>
    <w:unhideWhenUsed/>
    <w:rsid w:val="00845F36"/>
    <w:pPr>
      <w:spacing w:before="100" w:beforeAutospacing="1" w:after="100" w:afterAutospacing="1"/>
    </w:pPr>
    <w:rPr>
      <w:lang w:eastAsia="zh-CN"/>
    </w:rPr>
  </w:style>
  <w:style w:type="paragraph" w:styleId="BalloonText">
    <w:name w:val="Balloon Text"/>
    <w:basedOn w:val="Normal"/>
    <w:link w:val="BalloonTextChar"/>
    <w:rsid w:val="00093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37C0"/>
    <w:rPr>
      <w:rFonts w:ascii="Tahoma" w:eastAsia="Times New Roman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4343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i.ntu.edu.sg/Pages/Home.asp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en.wikipedia.org/wiki/Nadia_Magnenat_Thalman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i.ntu.edu.sg/AboutUs/DirectorOfIMI/Pages/DirectorofIMI.aspx" TargetMode="External"/><Relationship Id="rId11" Type="http://schemas.openxmlformats.org/officeDocument/2006/relationships/hyperlink" Target="http://www.miralab.ch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mi.ntu.edu.sg/Pages/Home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ralab.c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NANYANG TECHNOLOGICAL UNIVERSITY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smong</dc:creator>
  <cp:lastModifiedBy>Nadia</cp:lastModifiedBy>
  <cp:revision>2</cp:revision>
  <dcterms:created xsi:type="dcterms:W3CDTF">2016-03-30T15:04:00Z</dcterms:created>
  <dcterms:modified xsi:type="dcterms:W3CDTF">2016-03-30T15:04:00Z</dcterms:modified>
</cp:coreProperties>
</file>